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F58" w:rsidRPr="005724AE" w:rsidRDefault="00923F58" w:rsidP="00942967">
      <w:pPr>
        <w:spacing w:after="0" w:line="240" w:lineRule="auto"/>
        <w:jc w:val="center"/>
        <w:rPr>
          <w:rFonts w:ascii="Times New Roman" w:hAnsi="Times New Roman"/>
          <w:b/>
          <w:sz w:val="24"/>
          <w:szCs w:val="24"/>
          <w:lang w:val="kk-KZ"/>
        </w:rPr>
      </w:pPr>
      <w:bookmarkStart w:id="0" w:name="_GoBack"/>
      <w:bookmarkEnd w:id="0"/>
      <w:r w:rsidRPr="005724AE">
        <w:rPr>
          <w:rFonts w:ascii="Times New Roman" w:hAnsi="Times New Roman"/>
          <w:b/>
          <w:sz w:val="24"/>
          <w:szCs w:val="24"/>
        </w:rPr>
        <w:t>2018</w:t>
      </w:r>
      <w:r w:rsidRPr="005724AE">
        <w:rPr>
          <w:rFonts w:ascii="Times New Roman" w:hAnsi="Times New Roman"/>
          <w:b/>
          <w:sz w:val="24"/>
          <w:szCs w:val="24"/>
          <w:lang w:val="kk-KZ"/>
        </w:rPr>
        <w:t xml:space="preserve"> жылы аралығында мемлекеттік қызмет көрсету мәселелері бойынша </w:t>
      </w:r>
      <w:r w:rsidRPr="005724AE">
        <w:rPr>
          <w:rFonts w:ascii="Times New Roman" w:hAnsi="Times New Roman"/>
          <w:b/>
          <w:sz w:val="24"/>
          <w:szCs w:val="24"/>
        </w:rPr>
        <w:t>«</w:t>
      </w:r>
      <w:r w:rsidRPr="005724AE">
        <w:rPr>
          <w:rFonts w:ascii="Times New Roman" w:hAnsi="Times New Roman"/>
          <w:b/>
          <w:sz w:val="24"/>
          <w:szCs w:val="24"/>
          <w:lang w:val="kk-KZ"/>
        </w:rPr>
        <w:t>С</w:t>
      </w:r>
      <w:proofErr w:type="spellStart"/>
      <w:r w:rsidRPr="005724AE">
        <w:rPr>
          <w:rFonts w:ascii="Times New Roman" w:hAnsi="Times New Roman"/>
          <w:b/>
          <w:sz w:val="24"/>
          <w:szCs w:val="24"/>
        </w:rPr>
        <w:t>олт</w:t>
      </w:r>
      <w:proofErr w:type="spellEnd"/>
      <w:r w:rsidRPr="005724AE">
        <w:rPr>
          <w:rFonts w:ascii="Times New Roman" w:hAnsi="Times New Roman"/>
          <w:b/>
          <w:sz w:val="24"/>
          <w:szCs w:val="24"/>
          <w:lang w:val="kk-KZ"/>
        </w:rPr>
        <w:t>ү</w:t>
      </w:r>
      <w:proofErr w:type="spellStart"/>
      <w:r w:rsidRPr="005724AE">
        <w:rPr>
          <w:rFonts w:ascii="Times New Roman" w:hAnsi="Times New Roman"/>
          <w:b/>
          <w:sz w:val="24"/>
          <w:szCs w:val="24"/>
        </w:rPr>
        <w:t>ст</w:t>
      </w:r>
      <w:proofErr w:type="spellEnd"/>
      <w:r w:rsidRPr="005724AE">
        <w:rPr>
          <w:rFonts w:ascii="Times New Roman" w:hAnsi="Times New Roman"/>
          <w:b/>
          <w:sz w:val="24"/>
          <w:szCs w:val="24"/>
          <w:lang w:val="kk-KZ"/>
        </w:rPr>
        <w:t>і</w:t>
      </w:r>
      <w:r w:rsidRPr="005724AE">
        <w:rPr>
          <w:rFonts w:ascii="Times New Roman" w:hAnsi="Times New Roman"/>
          <w:b/>
          <w:sz w:val="24"/>
          <w:szCs w:val="24"/>
        </w:rPr>
        <w:t xml:space="preserve">к </w:t>
      </w:r>
      <w:r w:rsidRPr="005724AE">
        <w:rPr>
          <w:rFonts w:ascii="Times New Roman" w:hAnsi="Times New Roman"/>
          <w:b/>
          <w:sz w:val="24"/>
          <w:szCs w:val="24"/>
          <w:lang w:val="kk-KZ"/>
        </w:rPr>
        <w:t>Қ</w:t>
      </w:r>
      <w:r w:rsidRPr="005724AE">
        <w:rPr>
          <w:rFonts w:ascii="Times New Roman" w:hAnsi="Times New Roman"/>
          <w:b/>
          <w:sz w:val="24"/>
          <w:szCs w:val="24"/>
        </w:rPr>
        <w:t>аза</w:t>
      </w:r>
      <w:r w:rsidRPr="005724AE">
        <w:rPr>
          <w:rFonts w:ascii="Times New Roman" w:hAnsi="Times New Roman"/>
          <w:b/>
          <w:sz w:val="24"/>
          <w:szCs w:val="24"/>
          <w:lang w:val="kk-KZ"/>
        </w:rPr>
        <w:t>қ</w:t>
      </w:r>
      <w:proofErr w:type="spellStart"/>
      <w:r w:rsidRPr="005724AE">
        <w:rPr>
          <w:rFonts w:ascii="Times New Roman" w:hAnsi="Times New Roman"/>
          <w:b/>
          <w:sz w:val="24"/>
          <w:szCs w:val="24"/>
        </w:rPr>
        <w:t>ст</w:t>
      </w:r>
      <w:proofErr w:type="spellEnd"/>
      <w:r w:rsidRPr="005724AE">
        <w:rPr>
          <w:rFonts w:ascii="Times New Roman" w:hAnsi="Times New Roman"/>
          <w:b/>
          <w:sz w:val="24"/>
          <w:szCs w:val="24"/>
          <w:lang w:val="kk-KZ"/>
        </w:rPr>
        <w:t>ан облысы Жамбыл ауданының жер қатынастары бөлімі</w:t>
      </w:r>
      <w:r w:rsidRPr="005724AE">
        <w:rPr>
          <w:rFonts w:ascii="Times New Roman" w:hAnsi="Times New Roman"/>
          <w:b/>
          <w:sz w:val="24"/>
          <w:szCs w:val="24"/>
        </w:rPr>
        <w:t>»</w:t>
      </w:r>
      <w:r w:rsidRPr="005724AE">
        <w:rPr>
          <w:rFonts w:ascii="Times New Roman" w:hAnsi="Times New Roman"/>
          <w:b/>
          <w:sz w:val="24"/>
          <w:szCs w:val="24"/>
          <w:lang w:val="kk-KZ"/>
        </w:rPr>
        <w:t xml:space="preserve"> коммуналдық мемлекеттік мекемесінің есебі</w:t>
      </w:r>
    </w:p>
    <w:p w:rsidR="00923F58" w:rsidRPr="005724AE" w:rsidRDefault="00923F58" w:rsidP="00942967">
      <w:pPr>
        <w:spacing w:after="0" w:line="240" w:lineRule="auto"/>
        <w:jc w:val="center"/>
        <w:rPr>
          <w:rFonts w:ascii="Times New Roman" w:hAnsi="Times New Roman"/>
          <w:b/>
          <w:sz w:val="24"/>
          <w:szCs w:val="24"/>
          <w:lang w:val="kk-KZ"/>
        </w:rPr>
      </w:pP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 xml:space="preserve"> «Мемлекеттік қызмет туралы» Қазақстан Республикасының 2013 жылғы 15 сәүірдегі</w:t>
      </w:r>
      <w:r w:rsidRPr="005724AE">
        <w:rPr>
          <w:sz w:val="24"/>
          <w:szCs w:val="24"/>
          <w:lang w:val="kk-KZ"/>
        </w:rPr>
        <w:t xml:space="preserve"> </w:t>
      </w:r>
      <w:r w:rsidRPr="005724AE">
        <w:rPr>
          <w:rFonts w:ascii="Times New Roman" w:hAnsi="Times New Roman"/>
          <w:sz w:val="24"/>
          <w:szCs w:val="24"/>
          <w:lang w:val="kk-KZ"/>
        </w:rPr>
        <w:t>Заңына сәйкес және Қазақстан Республикасы Үкіметінің 2013 жылғы 18 қыркүйек №983 қаулысымен бекітілген Мемлекеттік қызмет көрсету тізіліміне сәйкес, 2018 жылғы 3 қыркүйектегі жағдай бойынша өзгерістер мен толықтыруларымен, жер қатынастары бөлімімен 8 мемлекеттік қызмет көрсетілді.</w:t>
      </w:r>
    </w:p>
    <w:p w:rsidR="00923F58" w:rsidRPr="005724AE" w:rsidRDefault="00923F58" w:rsidP="0062790B">
      <w:pPr>
        <w:spacing w:after="0" w:line="240" w:lineRule="auto"/>
        <w:ind w:firstLine="709"/>
        <w:jc w:val="both"/>
        <w:rPr>
          <w:rFonts w:ascii="Times New Roman" w:hAnsi="Times New Roman"/>
          <w:sz w:val="24"/>
          <w:szCs w:val="24"/>
          <w:lang w:val="kk-KZ"/>
        </w:rPr>
      </w:pPr>
      <w:r w:rsidRPr="005724AE">
        <w:rPr>
          <w:rFonts w:ascii="Times New Roman" w:hAnsi="Times New Roman"/>
          <w:sz w:val="24"/>
          <w:szCs w:val="24"/>
          <w:lang w:val="kk-KZ"/>
        </w:rPr>
        <w:t>Жалпы ережелер: Мемлекеттік қызмет «Солтүстік Қазақстан облысы</w:t>
      </w:r>
      <w:r w:rsidRPr="005724AE">
        <w:rPr>
          <w:rFonts w:ascii="Times New Roman" w:hAnsi="Times New Roman"/>
          <w:b/>
          <w:sz w:val="24"/>
          <w:szCs w:val="24"/>
          <w:lang w:val="kk-KZ"/>
        </w:rPr>
        <w:t xml:space="preserve"> </w:t>
      </w:r>
      <w:r w:rsidRPr="005724AE">
        <w:rPr>
          <w:rFonts w:ascii="Times New Roman" w:hAnsi="Times New Roman"/>
          <w:sz w:val="24"/>
          <w:szCs w:val="24"/>
          <w:lang w:val="kk-KZ"/>
        </w:rPr>
        <w:t>Жамбыл ауданының жер қатынастары бөлімі» коммуналдық мемлекеттік мекемесімен көрсетіледі (келесі-уәкілетті орган) мекен-жайы бойынша орналасқан: Солтүстік Қазақстан облысы, Жамбыл ауданы, Пресновка ауылы, Дружбы к.6, телефон 8-715-44-2-28-11, 8-715-44-2-28-48.</w:t>
      </w:r>
    </w:p>
    <w:p w:rsidR="00923F58" w:rsidRPr="005724AE" w:rsidRDefault="00923F58" w:rsidP="006169AE">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 xml:space="preserve">Барлығы 2018  жылы аралығында 148 мемлекеттік қызмет көрсетілді, соның ішінде «Азаматтарға арналған үкімет» Мемлекеттік корпорациясы арқылы - 148 мемлекеттік қызмет көрсетілді. </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«Солтүстік Қазақстан облысы</w:t>
      </w:r>
      <w:r w:rsidRPr="005724AE">
        <w:rPr>
          <w:rFonts w:ascii="Times New Roman" w:hAnsi="Times New Roman"/>
          <w:b/>
          <w:sz w:val="24"/>
          <w:szCs w:val="24"/>
          <w:lang w:val="kk-KZ"/>
        </w:rPr>
        <w:t xml:space="preserve"> </w:t>
      </w:r>
      <w:r w:rsidRPr="005724AE">
        <w:rPr>
          <w:rFonts w:ascii="Times New Roman" w:hAnsi="Times New Roman"/>
          <w:sz w:val="24"/>
          <w:szCs w:val="24"/>
          <w:lang w:val="kk-KZ"/>
        </w:rPr>
        <w:t>Жамбыл ауданының жер қатынастары бөлімі» коммуналдық мемлекеттік мекемесі келесі мемлекеттік қызметтерді көрсетеді.</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1.Мемлекет жеке меншікке сататын нақты жер учаскелерінің кадастрлық (бағалау) құнын бекіту</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2.Жер учаскелерін қалыптастыру жөнінде жерге орналастыру жобаларын бекiту</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3.Іздестіру жұмыстарын жүргізу үшін жер учаскелерін пайдалануға рұқсат беру</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4.Ауыл шаруашылығы алқаптарын бір түрден екінші түрге ауыстыруға рұқсат беру</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5.Елді мекен шегінде объект салу үшін жер учаскесін беру</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6.Сауда-саттықты (конкурстарды, аукциондарды) өткізуді талап етпейтін мемлекеттік меншігіндегі жер учаскелеріне құқықтарды алу</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7.Жер учаскесінің нысаналы мақсатын өзгертуге шешім беру</w:t>
      </w:r>
    </w:p>
    <w:p w:rsidR="00923F58" w:rsidRPr="005724AE" w:rsidRDefault="00923F58" w:rsidP="00A1158B">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8. Суарылатын егістікті алқаптардың суарылмайтын түріне ауыстыруға рұқсат беру</w:t>
      </w:r>
    </w:p>
    <w:p w:rsidR="00923F58" w:rsidRPr="005724AE" w:rsidRDefault="00923F58" w:rsidP="00A1158B">
      <w:pPr>
        <w:spacing w:after="0" w:line="240" w:lineRule="auto"/>
        <w:ind w:firstLine="709"/>
        <w:rPr>
          <w:rFonts w:ascii="Times New Roman" w:hAnsi="Times New Roman"/>
          <w:sz w:val="24"/>
          <w:szCs w:val="24"/>
          <w:lang w:val="kk-KZ"/>
        </w:rPr>
      </w:pPr>
      <w:r w:rsidRPr="005724AE">
        <w:rPr>
          <w:rFonts w:ascii="Times New Roman" w:hAnsi="Times New Roman"/>
          <w:sz w:val="24"/>
          <w:szCs w:val="24"/>
          <w:lang w:val="kk-KZ"/>
        </w:rPr>
        <w:t xml:space="preserve">9. Бүлiнген жерлердi қалпына келтiру жобасын келiсу және беру </w:t>
      </w:r>
    </w:p>
    <w:p w:rsidR="00923F58" w:rsidRPr="005724AE" w:rsidRDefault="00923F58" w:rsidP="00A1158B">
      <w:pPr>
        <w:spacing w:after="0" w:line="240" w:lineRule="auto"/>
        <w:ind w:firstLine="709"/>
        <w:jc w:val="both"/>
        <w:rPr>
          <w:rFonts w:ascii="Times New Roman" w:hAnsi="Times New Roman"/>
          <w:sz w:val="24"/>
          <w:szCs w:val="24"/>
          <w:lang w:val="kk-KZ"/>
        </w:rPr>
      </w:pPr>
      <w:r w:rsidRPr="005724AE">
        <w:rPr>
          <w:rFonts w:ascii="Times New Roman" w:hAnsi="Times New Roman"/>
          <w:sz w:val="24"/>
          <w:szCs w:val="24"/>
          <w:lang w:val="kk-KZ"/>
        </w:rPr>
        <w:t>10. Жер учаскелерiнiң бөлiну және бөлiнбеуiн анықтау</w:t>
      </w:r>
    </w:p>
    <w:p w:rsidR="00923F58" w:rsidRPr="005724AE" w:rsidRDefault="00923F58" w:rsidP="00A1158B">
      <w:pPr>
        <w:spacing w:after="0" w:line="240" w:lineRule="auto"/>
        <w:ind w:firstLine="709"/>
        <w:jc w:val="both"/>
        <w:rPr>
          <w:rFonts w:ascii="Times New Roman" w:hAnsi="Times New Roman"/>
          <w:sz w:val="24"/>
          <w:szCs w:val="24"/>
          <w:lang w:val="kk-KZ"/>
        </w:rPr>
      </w:pPr>
      <w:r w:rsidRPr="005724AE">
        <w:rPr>
          <w:rFonts w:ascii="Times New Roman" w:hAnsi="Times New Roman"/>
          <w:sz w:val="24"/>
          <w:szCs w:val="24"/>
          <w:lang w:val="kk-KZ"/>
        </w:rPr>
        <w:t>10 мемлекеттiк қызметтердiң 9 қызметi Азаматтарға арналған Үкiмет «Мемлекеттiк корпорация» ҚАҚ арқылы көрсетiледi («Жер учаскесiн қалыптастыру бойынша жерге орналастыру жобаларын бекiту»; «Iздестiру жұмыстарын жүргiзу үшiн жер учаскесiн пайдалануға рұқсат беру», «Елдi мекен шегiнде объект салу үшiн жер учаскесiн беру», «Суарылатын егiстiктi алқаптың суарылмайтын түрiне ауыстыруға рұқсат беру», «Мемлекет жеке меншiкке сататын нақты жер учаскелерiнiң кадастрлық (бағалау) құнын бекiту», «Жер учаскесiнiң нысаналы мақсатын өзгертуге шешiм беру», «Ауыл шаруашылығы алқаптарын бiр түрден басқа түрге ауыстыруға рұқсат беру», «Мемлекеттiк меншiктегi сауда-саттықты (конкурстарды, аукциондарды) талап етпейтiн жер учаскелерiне құқықтар алу», «Бүлiнген жерлердi қалпына келтiру жобасын келiсу және беру», «Жер учаскелерiнiң бөлiну және бөлiнбеуiн анықтау»).</w:t>
      </w:r>
    </w:p>
    <w:p w:rsidR="00923F58" w:rsidRPr="005724AE" w:rsidRDefault="00923F58" w:rsidP="003F3082">
      <w:pPr>
        <w:spacing w:after="0" w:line="240" w:lineRule="auto"/>
        <w:ind w:firstLine="709"/>
        <w:jc w:val="both"/>
        <w:rPr>
          <w:rFonts w:ascii="Times New Roman" w:hAnsi="Times New Roman"/>
          <w:sz w:val="24"/>
          <w:szCs w:val="24"/>
          <w:lang w:val="kk-KZ"/>
        </w:rPr>
      </w:pPr>
      <w:r w:rsidRPr="005724AE">
        <w:rPr>
          <w:rFonts w:ascii="Times New Roman" w:hAnsi="Times New Roman"/>
          <w:sz w:val="24"/>
          <w:szCs w:val="24"/>
          <w:lang w:val="kk-KZ"/>
        </w:rPr>
        <w:t>Тізіліміне сәйкес</w:t>
      </w:r>
      <w:r w:rsidRPr="005724AE">
        <w:rPr>
          <w:sz w:val="24"/>
          <w:szCs w:val="24"/>
          <w:lang w:val="kk-KZ"/>
        </w:rPr>
        <w:t xml:space="preserve"> </w:t>
      </w:r>
      <w:r w:rsidRPr="005724AE">
        <w:rPr>
          <w:rFonts w:ascii="Times New Roman" w:hAnsi="Times New Roman"/>
          <w:sz w:val="24"/>
          <w:szCs w:val="24"/>
          <w:lang w:val="kk-KZ"/>
        </w:rPr>
        <w:t>мемлекеттік қызметтері тегін көрсетіледі.</w:t>
      </w:r>
    </w:p>
    <w:p w:rsidR="00923F58" w:rsidRPr="005724AE" w:rsidRDefault="00923F58" w:rsidP="003F3082">
      <w:pPr>
        <w:spacing w:after="0" w:line="240" w:lineRule="auto"/>
        <w:ind w:firstLine="709"/>
        <w:jc w:val="both"/>
        <w:rPr>
          <w:rFonts w:ascii="Times New Roman" w:hAnsi="Times New Roman"/>
          <w:sz w:val="24"/>
          <w:szCs w:val="24"/>
          <w:lang w:val="kk-KZ"/>
        </w:rPr>
      </w:pPr>
      <w:r w:rsidRPr="005724AE">
        <w:rPr>
          <w:rFonts w:ascii="Times New Roman" w:hAnsi="Times New Roman"/>
          <w:sz w:val="24"/>
          <w:szCs w:val="24"/>
          <w:lang w:val="kk-KZ"/>
        </w:rPr>
        <w:t>Көрсетiлетiн мемлекеттiк қызметтердiң саны қағаз нысанда — 5 бiрлiк, қағаз және электрондық — 5.</w:t>
      </w:r>
    </w:p>
    <w:p w:rsidR="00923F58" w:rsidRPr="005724AE" w:rsidRDefault="00923F58" w:rsidP="003F3082">
      <w:pPr>
        <w:spacing w:after="0" w:line="240" w:lineRule="auto"/>
        <w:ind w:firstLine="709"/>
        <w:jc w:val="both"/>
        <w:rPr>
          <w:rFonts w:ascii="Times New Roman" w:hAnsi="Times New Roman"/>
          <w:sz w:val="24"/>
          <w:szCs w:val="24"/>
          <w:lang w:val="kk-KZ"/>
        </w:rPr>
      </w:pPr>
      <w:r w:rsidRPr="005724AE">
        <w:rPr>
          <w:rFonts w:ascii="Times New Roman" w:hAnsi="Times New Roman"/>
          <w:sz w:val="24"/>
          <w:szCs w:val="24"/>
          <w:lang w:val="kk-KZ"/>
        </w:rPr>
        <w:t>Бүгінгі күні бекітілген жер қатынастары саласындағы мемлекеттік қызмет стандарттары мен регламенттерінің жалпы саны 10 бірлікті құрайды.</w:t>
      </w: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 xml:space="preserve">Электрондық нысанда мемлекеттік қызметтер үшін өтініштер түскен жоқ. </w:t>
      </w: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 xml:space="preserve">«Жер учаскелерін қалыптастыру жөніндегі жерге орналастыру жобаларын бекіту» қызметі аса талап етілетін қызмет болып табылады. </w:t>
      </w:r>
    </w:p>
    <w:p w:rsidR="00923F58" w:rsidRPr="005724AE" w:rsidRDefault="00923F58" w:rsidP="00942967">
      <w:pPr>
        <w:spacing w:after="0" w:line="240" w:lineRule="auto"/>
        <w:ind w:firstLine="708"/>
        <w:jc w:val="both"/>
        <w:rPr>
          <w:rFonts w:ascii="Times New Roman" w:hAnsi="Times New Roman"/>
          <w:sz w:val="24"/>
          <w:szCs w:val="24"/>
          <w:lang w:val="kk-KZ"/>
        </w:rPr>
      </w:pP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lastRenderedPageBreak/>
        <w:t>Мемлекеттік қызмет көрсету мәселелері бойынша халықты ақпараттандыру және қол жетімділік мақсатында бөлім ғимаратында көрнекі ақпараты бар стендтер (стандарттар, регламенттер, көрсетілетін қызметтердің атауы және оларды көрсетуге жауапты тұлғалар, жұмыс кестесі, өтініш үлгілері) орналастырылған. Осыған ұқсас ақпарат бөлімнің сайтында «Мемлекеттік қызметтер» бөлімінде орналастырылған.</w:t>
      </w: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Халық арасында электрондық қызметтерді танымал ету бойынша іс-шараларды өткізу мақсатында полиграфиялық материалдар (буклеттер, постерлер, брошуралар, бөлімнің орналасу схемасы), «электрондық үкімет» порталында электрондық мемлекеттік қызметтерді алуды түсіндіру бойынша роликтер» қолданылады.</w:t>
      </w:r>
      <w:r w:rsidRPr="005724AE">
        <w:rPr>
          <w:sz w:val="24"/>
          <w:szCs w:val="24"/>
          <w:lang w:val="kk-KZ"/>
        </w:rPr>
        <w:t xml:space="preserve"> </w:t>
      </w:r>
      <w:r w:rsidRPr="005724AE">
        <w:rPr>
          <w:rFonts w:ascii="Times New Roman" w:hAnsi="Times New Roman"/>
          <w:sz w:val="24"/>
          <w:szCs w:val="24"/>
          <w:lang w:val="kk-KZ"/>
        </w:rPr>
        <w:t>Аталған материалдар ауылдық округ әкімі аппаратының стендінде және сайтында орналастырылған, ал полиграфиялық материалдар халыққа қосымша таратылды.</w:t>
      </w: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Мемлекеттік қызметтерді тиімді және сапалы көрсету мақсатында жер қатынастары бөлімінде «Ашық есік күні», «Дөңгелек үстел» іс-шаралары, семинарлар өткізілді,</w:t>
      </w:r>
      <w:r w:rsidRPr="005724AE">
        <w:rPr>
          <w:sz w:val="24"/>
          <w:szCs w:val="24"/>
          <w:lang w:val="kk-KZ"/>
        </w:rPr>
        <w:t xml:space="preserve"> </w:t>
      </w:r>
      <w:r w:rsidRPr="005724AE">
        <w:rPr>
          <w:rFonts w:ascii="Times New Roman" w:hAnsi="Times New Roman"/>
          <w:sz w:val="24"/>
          <w:szCs w:val="24"/>
          <w:lang w:val="kk-KZ"/>
        </w:rPr>
        <w:t>жоғарғы органдарға коллизиялар бойынша хаттар жолданды, сонымен қатар аудандық «Ауыл арайы» және «Сельская новь» газеттерінде мемлекеттік қызметтер туралы мақалалар жарияланды.</w:t>
      </w:r>
    </w:p>
    <w:p w:rsidR="00923F58" w:rsidRPr="005724AE" w:rsidRDefault="00923F58" w:rsidP="00672789">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Мемлекеттік қызмет көрсету кезінде бұзушылықтардың алдын алу мақсатында мемлекеттік органның жауапты маманы мемлекеттік қызмет көрсету мәселелері бойынша түсіндіру семинарларына қатысты.</w:t>
      </w: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 xml:space="preserve">Мемлекеттік қызметтер «Мемлекеттік көрсетілетін қызметтер туралы» Қазақстан Республикасының 2013 жылғы 15 сәуірдегі №88-V Заңына, бекітілген стандарттар мен регламенттерге сәйкес көрсетіледі. Қызметтер баламалы және баламасыз негізде көрсетіледі. </w:t>
      </w: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Мемлекеттік қызметтер көрсету сапасын ішкі бақылау нәтижелері бойынша 2018 жыл ішінде мемлекеттік қызметтер көрсету мерзімдерін бұзу тіркелген жоқ.</w:t>
      </w: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Халыққа көрсетілетін қызметтердің сапасын жақсарту мақсатында бөлім түсіндіру іс-шараларын («Ашық есік күні», семинарлар, дөңгелек үстелдер, БАҚ-та және интернет ресурстарда мақалалар жариялау) өткізу, мемлекеттік қызмет көрсету кезінде стандарттар мен регламенттерді сақтау бойынша жұмысты жалғастыратын болады.</w:t>
      </w:r>
    </w:p>
    <w:p w:rsidR="00923F58" w:rsidRPr="005724AE" w:rsidRDefault="00923F58" w:rsidP="00942967">
      <w:pPr>
        <w:spacing w:after="0" w:line="240" w:lineRule="auto"/>
        <w:ind w:firstLine="708"/>
        <w:jc w:val="both"/>
        <w:rPr>
          <w:rFonts w:ascii="Times New Roman" w:hAnsi="Times New Roman"/>
          <w:sz w:val="24"/>
          <w:szCs w:val="24"/>
          <w:lang w:val="kk-KZ"/>
        </w:rPr>
      </w:pPr>
    </w:p>
    <w:p w:rsidR="00923F58" w:rsidRPr="005724AE" w:rsidRDefault="00923F58" w:rsidP="00345FB2">
      <w:pPr>
        <w:spacing w:after="0" w:line="240" w:lineRule="auto"/>
        <w:ind w:firstLine="708"/>
        <w:jc w:val="center"/>
        <w:rPr>
          <w:rFonts w:ascii="Times New Roman" w:hAnsi="Times New Roman"/>
          <w:b/>
          <w:sz w:val="24"/>
          <w:szCs w:val="24"/>
          <w:lang w:val="kk-KZ"/>
        </w:rPr>
      </w:pPr>
      <w:r w:rsidRPr="005724AE">
        <w:rPr>
          <w:rFonts w:ascii="Times New Roman" w:hAnsi="Times New Roman"/>
          <w:b/>
          <w:sz w:val="24"/>
          <w:szCs w:val="24"/>
          <w:lang w:val="kk-KZ"/>
        </w:rPr>
        <w:t xml:space="preserve">Мемлекеттік қызмет көрсету мәселелері бойынша қызметті алушылардың шағымдары туралы ақпарат  </w:t>
      </w:r>
    </w:p>
    <w:p w:rsidR="00923F58" w:rsidRPr="005724AE" w:rsidRDefault="00923F58" w:rsidP="00942967">
      <w:pPr>
        <w:spacing w:after="0" w:line="240" w:lineRule="auto"/>
        <w:ind w:firstLine="708"/>
        <w:jc w:val="center"/>
        <w:rPr>
          <w:rFonts w:ascii="Times New Roman" w:hAnsi="Times New Roman"/>
          <w:b/>
          <w:sz w:val="24"/>
          <w:szCs w:val="24"/>
          <w:lang w:val="kk-KZ"/>
        </w:rPr>
      </w:pPr>
    </w:p>
    <w:p w:rsidR="00923F58" w:rsidRPr="005724AE" w:rsidRDefault="00923F58" w:rsidP="00942967">
      <w:pPr>
        <w:spacing w:after="0" w:line="240" w:lineRule="auto"/>
        <w:ind w:firstLine="708"/>
        <w:jc w:val="both"/>
        <w:rPr>
          <w:rFonts w:ascii="Times New Roman" w:hAnsi="Times New Roman"/>
          <w:sz w:val="24"/>
          <w:szCs w:val="24"/>
          <w:lang w:val="kk-KZ"/>
        </w:rPr>
      </w:pPr>
      <w:r w:rsidRPr="005724AE">
        <w:rPr>
          <w:rFonts w:ascii="Times New Roman" w:hAnsi="Times New Roman"/>
          <w:sz w:val="24"/>
          <w:szCs w:val="24"/>
          <w:lang w:val="kk-KZ"/>
        </w:rPr>
        <w:t>2018 жылы Мемлекеттік қызмет көрсетуге шағым түскен жоқ.</w:t>
      </w:r>
    </w:p>
    <w:p w:rsidR="00923F58" w:rsidRPr="005724AE" w:rsidRDefault="00923F58" w:rsidP="00942967">
      <w:pPr>
        <w:spacing w:after="0" w:line="240" w:lineRule="auto"/>
        <w:ind w:firstLine="708"/>
        <w:jc w:val="both"/>
        <w:rPr>
          <w:rFonts w:ascii="Times New Roman" w:hAnsi="Times New Roman"/>
          <w:sz w:val="24"/>
          <w:szCs w:val="24"/>
          <w:lang w:val="kk-KZ"/>
        </w:rPr>
      </w:pPr>
    </w:p>
    <w:p w:rsidR="00923F58" w:rsidRPr="005724AE" w:rsidRDefault="00923F58" w:rsidP="00942967">
      <w:pPr>
        <w:spacing w:after="0" w:line="240" w:lineRule="auto"/>
        <w:ind w:firstLine="708"/>
        <w:jc w:val="both"/>
        <w:rPr>
          <w:rFonts w:ascii="Times New Roman" w:hAnsi="Times New Roman"/>
          <w:sz w:val="24"/>
          <w:szCs w:val="24"/>
          <w:lang w:val="kk-KZ"/>
        </w:rPr>
      </w:pPr>
    </w:p>
    <w:p w:rsidR="00923F58" w:rsidRPr="005724AE" w:rsidRDefault="00923F58" w:rsidP="00942967">
      <w:pPr>
        <w:spacing w:after="0" w:line="240" w:lineRule="auto"/>
        <w:ind w:firstLine="708"/>
        <w:jc w:val="both"/>
        <w:rPr>
          <w:rFonts w:ascii="Times New Roman" w:hAnsi="Times New Roman"/>
          <w:b/>
          <w:sz w:val="24"/>
          <w:szCs w:val="24"/>
          <w:lang w:val="kk-KZ"/>
        </w:rPr>
      </w:pPr>
      <w:r w:rsidRPr="005724AE">
        <w:rPr>
          <w:rFonts w:ascii="Times New Roman" w:hAnsi="Times New Roman"/>
          <w:b/>
          <w:sz w:val="24"/>
          <w:szCs w:val="24"/>
          <w:lang w:val="kk-KZ"/>
        </w:rPr>
        <w:t>Бөлім басшысы                                                                                   Р.Аюпов</w:t>
      </w:r>
    </w:p>
    <w:p w:rsidR="00923F58" w:rsidRDefault="00923F58" w:rsidP="00942967">
      <w:pPr>
        <w:spacing w:after="0" w:line="240" w:lineRule="auto"/>
        <w:jc w:val="both"/>
        <w:rPr>
          <w:rFonts w:ascii="Times New Roman" w:hAnsi="Times New Roman"/>
          <w:sz w:val="28"/>
          <w:szCs w:val="28"/>
          <w:lang w:val="kk-KZ"/>
        </w:rPr>
      </w:pPr>
    </w:p>
    <w:p w:rsidR="00923F58" w:rsidRPr="005724AE" w:rsidRDefault="00923F58">
      <w:pPr>
        <w:rPr>
          <w:lang w:val="kk-KZ"/>
        </w:rPr>
      </w:pPr>
    </w:p>
    <w:sectPr w:rsidR="00923F58" w:rsidRPr="005724AE" w:rsidSect="00EB77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C74"/>
    <w:rsid w:val="000668D4"/>
    <w:rsid w:val="000F73EF"/>
    <w:rsid w:val="00107E7E"/>
    <w:rsid w:val="00205796"/>
    <w:rsid w:val="00345FB2"/>
    <w:rsid w:val="003F3082"/>
    <w:rsid w:val="004451A9"/>
    <w:rsid w:val="005724AE"/>
    <w:rsid w:val="006169AE"/>
    <w:rsid w:val="0062790B"/>
    <w:rsid w:val="00672789"/>
    <w:rsid w:val="00674484"/>
    <w:rsid w:val="007C0C1E"/>
    <w:rsid w:val="007E53BC"/>
    <w:rsid w:val="007F0FB9"/>
    <w:rsid w:val="0091474C"/>
    <w:rsid w:val="00923F58"/>
    <w:rsid w:val="00936610"/>
    <w:rsid w:val="00942967"/>
    <w:rsid w:val="009E0306"/>
    <w:rsid w:val="00A1158B"/>
    <w:rsid w:val="00A351C7"/>
    <w:rsid w:val="00A50E70"/>
    <w:rsid w:val="00CF0C74"/>
    <w:rsid w:val="00EB771D"/>
    <w:rsid w:val="00FF63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3C02BDB-E5FC-44F4-8EF2-09D53833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967"/>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837</Words>
  <Characters>4771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Gigabyte</dc:creator>
  <cp:keywords/>
  <dc:description/>
  <cp:lastModifiedBy>ОРГ</cp:lastModifiedBy>
  <cp:revision>2</cp:revision>
  <cp:lastPrinted>2019-02-28T11:31:00Z</cp:lastPrinted>
  <dcterms:created xsi:type="dcterms:W3CDTF">2019-03-04T05:18:00Z</dcterms:created>
  <dcterms:modified xsi:type="dcterms:W3CDTF">2019-03-04T05:18:00Z</dcterms:modified>
</cp:coreProperties>
</file>